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32E29" w:rsidRDefault="0013566B">
      <w:pPr>
        <w:pStyle w:val="Heading1"/>
        <w:spacing w:before="240" w:after="60"/>
        <w:rPr>
          <w:color w:val="000000"/>
        </w:rPr>
      </w:pPr>
      <w:r>
        <w:rPr>
          <w:color w:val="000000"/>
        </w:rPr>
        <w:t xml:space="preserve">Lincoln Rotary Club #14 </w:t>
      </w:r>
    </w:p>
    <w:p w14:paraId="00000002" w14:textId="77777777" w:rsidR="00032E29" w:rsidRDefault="0013566B">
      <w:pPr>
        <w:rPr>
          <w:b/>
          <w:sz w:val="24"/>
          <w:szCs w:val="24"/>
          <w:u w:val="single"/>
        </w:rPr>
      </w:pPr>
      <w:bookmarkStart w:id="0" w:name="_gjdgxs" w:colFirst="0" w:colLast="0"/>
      <w:bookmarkEnd w:id="0"/>
      <w:r>
        <w:rPr>
          <w:b/>
          <w:sz w:val="24"/>
          <w:szCs w:val="24"/>
          <w:u w:val="single"/>
        </w:rPr>
        <w:t>2020 Rotarian of the Year Nomination Form</w:t>
      </w:r>
    </w:p>
    <w:p w14:paraId="00000003" w14:textId="77777777" w:rsidR="00032E29" w:rsidRDefault="00032E29"/>
    <w:p w14:paraId="00000004" w14:textId="77777777" w:rsidR="00032E29" w:rsidRDefault="00032E29"/>
    <w:p w14:paraId="00000005" w14:textId="77777777" w:rsidR="00032E29" w:rsidRDefault="0013566B">
      <w:pPr>
        <w:spacing w:after="180"/>
        <w:jc w:val="left"/>
      </w:pPr>
      <w:r>
        <w:t>Lincoln Rotary Club #14 annually honors the Rotarian of the Year at the end of the Rotary Year Service Above Self Celebration.</w:t>
      </w:r>
    </w:p>
    <w:p w14:paraId="00000006" w14:textId="77777777" w:rsidR="00032E29" w:rsidRDefault="0013566B">
      <w:pPr>
        <w:jc w:val="left"/>
      </w:pPr>
      <w:r>
        <w:t>Please consider nominating a fellow Rotarian that you believe exemplifies what it means to be a Rotarian for this prestigious awa</w:t>
      </w:r>
      <w:r>
        <w:t>rd.  Not only their service this year but also lifetime Rotary service is considered when evaluating the candidates. In addition to your nomination essay of the candidate, the following information obtained from Rotary records will be evaluated to select t</w:t>
      </w:r>
      <w:r>
        <w:t xml:space="preserve">he Rotarian of the Year: </w:t>
      </w:r>
    </w:p>
    <w:p w14:paraId="00000007" w14:textId="77777777" w:rsidR="00032E29" w:rsidRDefault="00032E29">
      <w:pPr>
        <w:jc w:val="left"/>
      </w:pPr>
    </w:p>
    <w:p w14:paraId="00000008" w14:textId="77777777" w:rsidR="00032E29" w:rsidRDefault="0013566B">
      <w:pPr>
        <w:numPr>
          <w:ilvl w:val="0"/>
          <w:numId w:val="2"/>
        </w:numPr>
        <w:pBdr>
          <w:top w:val="nil"/>
          <w:left w:val="nil"/>
          <w:bottom w:val="nil"/>
          <w:right w:val="nil"/>
          <w:between w:val="nil"/>
        </w:pBdr>
        <w:jc w:val="left"/>
      </w:pPr>
      <w:r>
        <w:rPr>
          <w:color w:val="000000"/>
        </w:rPr>
        <w:t>number of years a Rotarian;</w:t>
      </w:r>
    </w:p>
    <w:p w14:paraId="00000009" w14:textId="77777777" w:rsidR="00032E29" w:rsidRDefault="0013566B">
      <w:pPr>
        <w:numPr>
          <w:ilvl w:val="0"/>
          <w:numId w:val="2"/>
        </w:numPr>
        <w:pBdr>
          <w:top w:val="nil"/>
          <w:left w:val="nil"/>
          <w:bottom w:val="nil"/>
          <w:right w:val="nil"/>
          <w:between w:val="nil"/>
        </w:pBdr>
        <w:jc w:val="left"/>
      </w:pPr>
      <w:r>
        <w:rPr>
          <w:color w:val="000000"/>
        </w:rPr>
        <w:t>attendance/participation percentage;</w:t>
      </w:r>
    </w:p>
    <w:p w14:paraId="0000000A" w14:textId="77777777" w:rsidR="00032E29" w:rsidRDefault="0013566B">
      <w:pPr>
        <w:numPr>
          <w:ilvl w:val="0"/>
          <w:numId w:val="2"/>
        </w:numPr>
        <w:pBdr>
          <w:top w:val="nil"/>
          <w:left w:val="nil"/>
          <w:bottom w:val="nil"/>
          <w:right w:val="nil"/>
          <w:between w:val="nil"/>
        </w:pBdr>
        <w:jc w:val="left"/>
      </w:pPr>
      <w:r>
        <w:rPr>
          <w:color w:val="000000"/>
        </w:rPr>
        <w:t>contribution level to The Rotary Foundation of RI and Paul Harris Fellow status;</w:t>
      </w:r>
    </w:p>
    <w:p w14:paraId="0000000B" w14:textId="77777777" w:rsidR="00032E29" w:rsidRDefault="0013566B">
      <w:pPr>
        <w:numPr>
          <w:ilvl w:val="0"/>
          <w:numId w:val="2"/>
        </w:numPr>
        <w:pBdr>
          <w:top w:val="nil"/>
          <w:left w:val="nil"/>
          <w:bottom w:val="nil"/>
          <w:right w:val="nil"/>
          <w:between w:val="nil"/>
        </w:pBdr>
        <w:jc w:val="left"/>
      </w:pPr>
      <w:r>
        <w:rPr>
          <w:color w:val="000000"/>
        </w:rPr>
        <w:t>contribution level to our Lincoln Rotary Club #14 Foundation; and,</w:t>
      </w:r>
    </w:p>
    <w:p w14:paraId="0000000C" w14:textId="77777777" w:rsidR="00032E29" w:rsidRDefault="0013566B">
      <w:pPr>
        <w:numPr>
          <w:ilvl w:val="0"/>
          <w:numId w:val="2"/>
        </w:numPr>
        <w:pBdr>
          <w:top w:val="nil"/>
          <w:left w:val="nil"/>
          <w:bottom w:val="nil"/>
          <w:right w:val="nil"/>
          <w:between w:val="nil"/>
        </w:pBdr>
        <w:jc w:val="left"/>
      </w:pPr>
      <w:r>
        <w:rPr>
          <w:color w:val="000000"/>
        </w:rPr>
        <w:t xml:space="preserve">past or present </w:t>
      </w:r>
      <w:r>
        <w:rPr>
          <w:color w:val="000000"/>
        </w:rPr>
        <w:t>service as an officer or board member.</w:t>
      </w:r>
    </w:p>
    <w:p w14:paraId="0000000D" w14:textId="77777777" w:rsidR="00032E29" w:rsidRDefault="00032E29">
      <w:pPr>
        <w:spacing w:after="180"/>
        <w:jc w:val="left"/>
      </w:pPr>
    </w:p>
    <w:p w14:paraId="0000000E" w14:textId="77777777" w:rsidR="00032E29" w:rsidRDefault="0013566B">
      <w:pPr>
        <w:spacing w:after="180"/>
        <w:jc w:val="left"/>
      </w:pPr>
      <w:r>
        <w:t>Your nomination, not to exceed 500-750 words, should be in essay form and summarize significant contributions the nominee has made in the Five Avenues of Rotary Service: Club Service, Vocational Service, Community Se</w:t>
      </w:r>
      <w:r>
        <w:t>rvice, International Service, Youth Service; including committee commitments, service project activities and other relevant information which you believe qualifies him or her to be named our Rotarian of the Year.  Please submit in the following format…or c</w:t>
      </w:r>
      <w:r>
        <w:t>omplete the form online:</w:t>
      </w:r>
    </w:p>
    <w:p w14:paraId="0000000F" w14:textId="77777777" w:rsidR="00032E29" w:rsidRDefault="0013566B">
      <w:pPr>
        <w:spacing w:after="180"/>
        <w:jc w:val="left"/>
      </w:pPr>
      <w:r>
        <w:t xml:space="preserve">I nominate Lincoln Rotary Club #14 Rotarian ____________________________________________to be named our 2020 Rotarian of the Year. </w:t>
      </w:r>
    </w:p>
    <w:p w14:paraId="00000010" w14:textId="77777777" w:rsidR="00032E29" w:rsidRDefault="0013566B">
      <w:pPr>
        <w:spacing w:after="180"/>
        <w:jc w:val="left"/>
      </w:pPr>
      <w:r>
        <w:t>Contributions the nominee has made in one or more of the Five Avenues of Rotary Service: Club Servi</w:t>
      </w:r>
      <w:r>
        <w:t>ce, Vocational Service, Community Service, International Service, Youth Service; and other relevant information that qualifies them to be Rotarian of the Year:</w:t>
      </w:r>
    </w:p>
    <w:p w14:paraId="00000011" w14:textId="146DDD5D" w:rsidR="00032E29" w:rsidRDefault="0013566B">
      <w:pPr>
        <w:jc w:val="left"/>
      </w:pPr>
      <w:r>
        <w:rPr>
          <w:i/>
        </w:rPr>
        <w:t>(Essay not to exceed 500 – 750 words</w:t>
      </w:r>
      <w:bookmarkStart w:id="1" w:name="_GoBack"/>
      <w:bookmarkEnd w:id="1"/>
      <w:r>
        <w:rPr>
          <w:i/>
        </w:rPr>
        <w:t>)</w:t>
      </w:r>
    </w:p>
    <w:p w14:paraId="00000012" w14:textId="77777777" w:rsidR="00032E29" w:rsidRDefault="0013566B">
      <w:pPr>
        <w:jc w:val="left"/>
        <w:rPr>
          <w:u w:val="single"/>
        </w:rPr>
      </w:pPr>
      <w:r>
        <w:tab/>
      </w:r>
      <w:r>
        <w:tab/>
        <w:t xml:space="preserve">               ____________________________________</w:t>
      </w:r>
      <w:r>
        <w:t>________          ___________</w:t>
      </w:r>
    </w:p>
    <w:p w14:paraId="00000013" w14:textId="77777777" w:rsidR="00032E29" w:rsidRDefault="0013566B">
      <w:pPr>
        <w:jc w:val="left"/>
      </w:pPr>
      <w:r>
        <w:tab/>
      </w:r>
      <w:r>
        <w:tab/>
      </w:r>
      <w:r>
        <w:tab/>
      </w:r>
      <w:r>
        <w:tab/>
      </w:r>
      <w:r>
        <w:tab/>
        <w:t>Nominating Rotarian</w:t>
      </w:r>
      <w:r>
        <w:tab/>
      </w:r>
      <w:r>
        <w:tab/>
      </w:r>
      <w:r>
        <w:tab/>
      </w:r>
      <w:r>
        <w:tab/>
        <w:t>Date</w:t>
      </w:r>
    </w:p>
    <w:p w14:paraId="00000014" w14:textId="77777777" w:rsidR="00032E29" w:rsidRDefault="00032E29"/>
    <w:p w14:paraId="00000015" w14:textId="77777777" w:rsidR="00032E29" w:rsidRDefault="0013566B">
      <w:r>
        <w:t xml:space="preserve">Please submit your nomination online </w:t>
      </w:r>
      <w:hyperlink r:id="rId5">
        <w:r>
          <w:rPr>
            <w:color w:val="0000FF"/>
            <w:u w:val="single"/>
          </w:rPr>
          <w:t>www.rotary14.org/roy</w:t>
        </w:r>
      </w:hyperlink>
    </w:p>
    <w:p w14:paraId="00000016" w14:textId="77777777" w:rsidR="00032E29" w:rsidRDefault="0013566B">
      <w:r>
        <w:t xml:space="preserve">or e-mail to Yolanda Hoffman  </w:t>
      </w:r>
      <w:hyperlink r:id="rId6">
        <w:r>
          <w:rPr>
            <w:color w:val="0000FF"/>
            <w:u w:val="single"/>
          </w:rPr>
          <w:t>info@rotary14.org</w:t>
        </w:r>
      </w:hyperlink>
      <w:r>
        <w:t xml:space="preserve">  no later than May 25, 2020</w:t>
      </w:r>
    </w:p>
    <w:p w14:paraId="00000017" w14:textId="77777777" w:rsidR="00032E29" w:rsidRDefault="0013566B">
      <w:pPr>
        <w:pStyle w:val="Heading1"/>
        <w:spacing w:before="240" w:after="60"/>
        <w:rPr>
          <w:color w:val="000000"/>
        </w:rPr>
      </w:pPr>
      <w:r>
        <w:rPr>
          <w:color w:val="000000"/>
        </w:rPr>
        <w:t>Past Honorees:</w:t>
      </w:r>
    </w:p>
    <w:p w14:paraId="00000018" w14:textId="77777777" w:rsidR="00032E29" w:rsidRDefault="00032E29">
      <w:pPr>
        <w:pBdr>
          <w:top w:val="nil"/>
          <w:left w:val="nil"/>
          <w:bottom w:val="nil"/>
          <w:right w:val="nil"/>
          <w:between w:val="nil"/>
        </w:pBdr>
        <w:spacing w:before="240"/>
        <w:ind w:left="720" w:hanging="720"/>
        <w:jc w:val="left"/>
        <w:rPr>
          <w:color w:val="000000"/>
          <w:sz w:val="20"/>
          <w:szCs w:val="20"/>
        </w:rPr>
        <w:sectPr w:rsidR="00032E29">
          <w:pgSz w:w="12240" w:h="15840"/>
          <w:pgMar w:top="1080" w:right="1224" w:bottom="720" w:left="1224" w:header="720" w:footer="720" w:gutter="0"/>
          <w:pgNumType w:start="1"/>
          <w:cols w:space="720"/>
        </w:sectPr>
      </w:pPr>
    </w:p>
    <w:p w14:paraId="00000019" w14:textId="77777777" w:rsidR="00032E29" w:rsidRDefault="0013566B">
      <w:pPr>
        <w:pBdr>
          <w:top w:val="nil"/>
          <w:left w:val="nil"/>
          <w:bottom w:val="nil"/>
          <w:right w:val="nil"/>
          <w:between w:val="nil"/>
        </w:pBdr>
        <w:spacing w:before="96"/>
        <w:ind w:left="720" w:hanging="720"/>
        <w:jc w:val="left"/>
        <w:rPr>
          <w:color w:val="000000"/>
          <w:sz w:val="20"/>
          <w:szCs w:val="20"/>
        </w:rPr>
      </w:pPr>
      <w:r>
        <w:rPr>
          <w:sz w:val="20"/>
          <w:szCs w:val="20"/>
        </w:rPr>
        <w:t xml:space="preserve">                </w:t>
      </w:r>
      <w:r>
        <w:rPr>
          <w:color w:val="000000"/>
          <w:sz w:val="20"/>
          <w:szCs w:val="20"/>
        </w:rPr>
        <w:t>1998</w:t>
      </w:r>
      <w:r>
        <w:rPr>
          <w:color w:val="000000"/>
          <w:sz w:val="20"/>
          <w:szCs w:val="20"/>
        </w:rPr>
        <w:tab/>
        <w:t xml:space="preserve">Roger R. </w:t>
      </w:r>
      <w:proofErr w:type="spellStart"/>
      <w:r>
        <w:rPr>
          <w:color w:val="000000"/>
          <w:sz w:val="20"/>
          <w:szCs w:val="20"/>
        </w:rPr>
        <w:t>Ludemann</w:t>
      </w:r>
      <w:proofErr w:type="spellEnd"/>
    </w:p>
    <w:p w14:paraId="0000001A"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Robert W. Palme</w:t>
      </w:r>
    </w:p>
    <w:p w14:paraId="0000001B"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 xml:space="preserve">William R. </w:t>
      </w:r>
      <w:proofErr w:type="spellStart"/>
      <w:r>
        <w:rPr>
          <w:color w:val="000000"/>
          <w:sz w:val="20"/>
          <w:szCs w:val="20"/>
        </w:rPr>
        <w:t>Schmeeckle</w:t>
      </w:r>
      <w:proofErr w:type="spellEnd"/>
    </w:p>
    <w:p w14:paraId="0000001C"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Arthur L. Knox</w:t>
      </w:r>
    </w:p>
    <w:p w14:paraId="0000001D"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James A. Dyck</w:t>
      </w:r>
    </w:p>
    <w:p w14:paraId="0000001E"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M. N. “Maury” Halstead</w:t>
      </w:r>
    </w:p>
    <w:p w14:paraId="0000001F"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David C. Livingston</w:t>
      </w:r>
    </w:p>
    <w:p w14:paraId="00000020"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 xml:space="preserve">Lynne K. </w:t>
      </w:r>
      <w:proofErr w:type="spellStart"/>
      <w:r>
        <w:rPr>
          <w:color w:val="000000"/>
          <w:sz w:val="20"/>
          <w:szCs w:val="20"/>
        </w:rPr>
        <w:t>Rustad</w:t>
      </w:r>
      <w:proofErr w:type="spellEnd"/>
    </w:p>
    <w:p w14:paraId="00000021"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 xml:space="preserve">James A. </w:t>
      </w:r>
      <w:proofErr w:type="spellStart"/>
      <w:r>
        <w:rPr>
          <w:color w:val="000000"/>
          <w:sz w:val="20"/>
          <w:szCs w:val="20"/>
        </w:rPr>
        <w:t>Mastera</w:t>
      </w:r>
      <w:proofErr w:type="spellEnd"/>
    </w:p>
    <w:p w14:paraId="00000022"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Sharon Wherry</w:t>
      </w:r>
    </w:p>
    <w:p w14:paraId="00000023"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Rod Bates</w:t>
      </w:r>
    </w:p>
    <w:p w14:paraId="00000024"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JoAnne Kissel &amp;</w:t>
      </w:r>
      <w:r>
        <w:rPr>
          <w:color w:val="000000"/>
          <w:sz w:val="20"/>
          <w:szCs w:val="20"/>
        </w:rPr>
        <w:br/>
        <w:t xml:space="preserve">Tony </w:t>
      </w:r>
      <w:proofErr w:type="spellStart"/>
      <w:r>
        <w:rPr>
          <w:color w:val="000000"/>
          <w:sz w:val="20"/>
          <w:szCs w:val="20"/>
        </w:rPr>
        <w:t>Messineo</w:t>
      </w:r>
      <w:proofErr w:type="spellEnd"/>
    </w:p>
    <w:p w14:paraId="00000025"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Merle E. Jansen</w:t>
      </w:r>
    </w:p>
    <w:p w14:paraId="00000026"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Daniel E. Wherry</w:t>
      </w:r>
    </w:p>
    <w:p w14:paraId="00000027"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Philip Heckman</w:t>
      </w:r>
    </w:p>
    <w:p w14:paraId="00000028"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 xml:space="preserve">Allen J. </w:t>
      </w:r>
      <w:proofErr w:type="spellStart"/>
      <w:r>
        <w:rPr>
          <w:color w:val="000000"/>
          <w:sz w:val="20"/>
          <w:szCs w:val="20"/>
        </w:rPr>
        <w:t>Beermann</w:t>
      </w:r>
      <w:proofErr w:type="spellEnd"/>
    </w:p>
    <w:p w14:paraId="00000029" w14:textId="77777777" w:rsidR="00032E29" w:rsidRDefault="0013566B">
      <w:pPr>
        <w:numPr>
          <w:ilvl w:val="0"/>
          <w:numId w:val="1"/>
        </w:numPr>
        <w:pBdr>
          <w:top w:val="nil"/>
          <w:left w:val="nil"/>
          <w:bottom w:val="nil"/>
          <w:right w:val="nil"/>
          <w:between w:val="nil"/>
        </w:pBdr>
        <w:spacing w:before="96"/>
        <w:jc w:val="left"/>
        <w:rPr>
          <w:color w:val="000000"/>
          <w:sz w:val="20"/>
          <w:szCs w:val="20"/>
        </w:rPr>
      </w:pPr>
      <w:r>
        <w:rPr>
          <w:color w:val="000000"/>
          <w:sz w:val="20"/>
          <w:szCs w:val="20"/>
        </w:rPr>
        <w:t>Sandi Fabry</w:t>
      </w:r>
    </w:p>
    <w:p w14:paraId="0000002A" w14:textId="77777777" w:rsidR="00032E29" w:rsidRDefault="0013566B">
      <w:pPr>
        <w:spacing w:before="96"/>
        <w:ind w:firstLine="720"/>
        <w:jc w:val="both"/>
        <w:rPr>
          <w:sz w:val="20"/>
          <w:szCs w:val="20"/>
        </w:rPr>
      </w:pPr>
      <w:r>
        <w:rPr>
          <w:sz w:val="20"/>
          <w:szCs w:val="20"/>
        </w:rPr>
        <w:t>2015</w:t>
      </w:r>
      <w:r>
        <w:rPr>
          <w:sz w:val="20"/>
          <w:szCs w:val="20"/>
        </w:rPr>
        <w:tab/>
        <w:t>Jim Greisen</w:t>
      </w:r>
    </w:p>
    <w:p w14:paraId="0000002B" w14:textId="77777777" w:rsidR="00032E29" w:rsidRDefault="0013566B">
      <w:pPr>
        <w:spacing w:before="96"/>
        <w:ind w:firstLine="720"/>
        <w:jc w:val="both"/>
        <w:rPr>
          <w:sz w:val="20"/>
          <w:szCs w:val="20"/>
        </w:rPr>
      </w:pPr>
      <w:r>
        <w:rPr>
          <w:sz w:val="20"/>
          <w:szCs w:val="20"/>
        </w:rPr>
        <w:t>2016</w:t>
      </w:r>
      <w:r>
        <w:rPr>
          <w:sz w:val="20"/>
          <w:szCs w:val="20"/>
        </w:rPr>
        <w:tab/>
        <w:t>Randy Bretz</w:t>
      </w:r>
    </w:p>
    <w:p w14:paraId="0000002C" w14:textId="77777777" w:rsidR="00032E29" w:rsidRDefault="0013566B">
      <w:pPr>
        <w:spacing w:before="96"/>
        <w:ind w:firstLine="720"/>
        <w:jc w:val="both"/>
        <w:rPr>
          <w:sz w:val="20"/>
          <w:szCs w:val="20"/>
        </w:rPr>
      </w:pPr>
      <w:r>
        <w:rPr>
          <w:sz w:val="20"/>
          <w:szCs w:val="20"/>
        </w:rPr>
        <w:t>2017</w:t>
      </w:r>
      <w:r>
        <w:rPr>
          <w:sz w:val="20"/>
          <w:szCs w:val="20"/>
        </w:rPr>
        <w:tab/>
      </w:r>
      <w:r>
        <w:rPr>
          <w:sz w:val="20"/>
          <w:szCs w:val="20"/>
        </w:rPr>
        <w:t>Mike Wortman</w:t>
      </w:r>
    </w:p>
    <w:p w14:paraId="0000002D" w14:textId="77777777" w:rsidR="00032E29" w:rsidRDefault="0013566B">
      <w:pPr>
        <w:spacing w:before="96"/>
        <w:jc w:val="both"/>
        <w:rPr>
          <w:sz w:val="20"/>
          <w:szCs w:val="20"/>
        </w:rPr>
      </w:pPr>
      <w:r>
        <w:rPr>
          <w:sz w:val="20"/>
          <w:szCs w:val="20"/>
        </w:rPr>
        <w:t xml:space="preserve">                2018        Klaus Hartmann</w:t>
      </w:r>
    </w:p>
    <w:p w14:paraId="0000002E" w14:textId="77777777" w:rsidR="00032E29" w:rsidRDefault="0013566B">
      <w:pPr>
        <w:spacing w:before="96"/>
        <w:jc w:val="both"/>
        <w:rPr>
          <w:sz w:val="20"/>
          <w:szCs w:val="20"/>
        </w:rPr>
      </w:pPr>
      <w:r>
        <w:rPr>
          <w:sz w:val="20"/>
          <w:szCs w:val="20"/>
        </w:rPr>
        <w:t xml:space="preserve">                 2019       Jennifer Brinkman</w:t>
      </w:r>
    </w:p>
    <w:sectPr w:rsidR="00032E29">
      <w:type w:val="continuous"/>
      <w:pgSz w:w="12240" w:h="15840"/>
      <w:pgMar w:top="1080" w:right="1224" w:bottom="720" w:left="1224" w:header="720" w:footer="720" w:gutter="0"/>
      <w:cols w:num="3" w:space="720" w:equalWidth="0">
        <w:col w:w="3168" w:space="144"/>
        <w:col w:w="3168" w:space="144"/>
        <w:col w:w="316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F9C"/>
    <w:multiLevelType w:val="multilevel"/>
    <w:tmpl w:val="EA1A8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EE0238"/>
    <w:multiLevelType w:val="multilevel"/>
    <w:tmpl w:val="B8CE5E2A"/>
    <w:lvl w:ilvl="0">
      <w:start w:val="1999"/>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29"/>
    <w:rsid w:val="00032E29"/>
    <w:rsid w:val="0013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EE119"/>
  <w15:docId w15:val="{5A32C0A7-2272-BA42-B824-9220EC4D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otary14.org" TargetMode="External"/><Relationship Id="rId5" Type="http://schemas.openxmlformats.org/officeDocument/2006/relationships/hyperlink" Target="http://www.rotary14.org/ro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2114</Characters>
  <Application>Microsoft Office Word</Application>
  <DocSecurity>0</DocSecurity>
  <Lines>30</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Randy Bretz</cp:lastModifiedBy>
  <cp:revision>2</cp:revision>
  <dcterms:created xsi:type="dcterms:W3CDTF">2020-04-13T22:14:00Z</dcterms:created>
  <dcterms:modified xsi:type="dcterms:W3CDTF">2020-04-13T22:16:00Z</dcterms:modified>
</cp:coreProperties>
</file>